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6F" w:rsidRDefault="00216D6F" w:rsidP="00216D6F">
      <w:r>
        <w:t>В Болгарии сносят незаконные цыганские постройки</w:t>
      </w:r>
    </w:p>
    <w:p w:rsidR="00216D6F" w:rsidRDefault="00216D6F" w:rsidP="00216D6F">
      <w:r>
        <w:t>Снос жилищ, а также принципиальная политика болгарского правительства, вызвала волну негодования среди цыган, проживающих в квартале «</w:t>
      </w:r>
      <w:proofErr w:type="spellStart"/>
      <w:r>
        <w:t>Маскуда</w:t>
      </w:r>
      <w:proofErr w:type="spellEnd"/>
      <w:r>
        <w:t>». В ответ на снос своего жилья, цыганская община подала иск в еврокомиссию о законности действий болгарских властей.</w:t>
      </w:r>
    </w:p>
    <w:p w:rsidR="00216D6F" w:rsidRDefault="00216D6F" w:rsidP="00216D6F"/>
    <w:p w:rsidR="00216D6F" w:rsidRDefault="00216D6F" w:rsidP="00216D6F">
      <w:r>
        <w:t xml:space="preserve">Еврокомиссия рассмотрела жалобу и посчитала действия болгарских властей абсолютно </w:t>
      </w:r>
      <w:proofErr w:type="gramStart"/>
      <w:r>
        <w:t>законными</w:t>
      </w:r>
      <w:proofErr w:type="gramEnd"/>
      <w:r>
        <w:t xml:space="preserve">. Цитируя решения еврокомиссии, болгарский </w:t>
      </w:r>
      <w:proofErr w:type="spellStart"/>
      <w:r>
        <w:t>евродепутат</w:t>
      </w:r>
      <w:proofErr w:type="spellEnd"/>
      <w:r>
        <w:t xml:space="preserve"> Эмиль </w:t>
      </w:r>
      <w:proofErr w:type="spellStart"/>
      <w:r>
        <w:t>Радеев</w:t>
      </w:r>
      <w:proofErr w:type="spellEnd"/>
      <w:r>
        <w:t xml:space="preserve"> сделал акцент на абсолютном равенстве перед законом всех народов, проживающих в Болгарии. Также </w:t>
      </w:r>
      <w:proofErr w:type="spellStart"/>
      <w:r>
        <w:t>Радеев</w:t>
      </w:r>
      <w:proofErr w:type="spellEnd"/>
      <w:r>
        <w:t xml:space="preserve"> отметил, что никакая этническая принадлежность не дает права совершать противозаконные действия, а тем более игнорировать решения и постановления властей.</w:t>
      </w:r>
    </w:p>
    <w:p w:rsidR="00216D6F" w:rsidRDefault="00216D6F" w:rsidP="00216D6F"/>
    <w:p w:rsidR="009315E3" w:rsidRDefault="00216D6F" w:rsidP="00216D6F">
      <w:r>
        <w:t xml:space="preserve">По мнению еврокомиссии, Болгария полностью придерживалась всех законодательных норм и моральных правил. Выселенные </w:t>
      </w:r>
      <w:proofErr w:type="gramStart"/>
      <w:r>
        <w:t>в следствии</w:t>
      </w:r>
      <w:proofErr w:type="gramEnd"/>
      <w:r>
        <w:t xml:space="preserve"> сноса незаконных построек цыгане были размещены в муниципальное жилье, а дети получили места в интернате.</w:t>
      </w:r>
      <w:r>
        <w:t xml:space="preserve"> </w:t>
      </w:r>
      <w:bookmarkStart w:id="0" w:name="_GoBack"/>
      <w:bookmarkEnd w:id="0"/>
      <w:r>
        <w:t xml:space="preserve">Проблема незаконных построек в цыганских районах сопровождает Болгарию на протяжении более чем 30-ти лет. </w:t>
      </w:r>
      <w:proofErr w:type="spellStart"/>
      <w:r>
        <w:t>Христо</w:t>
      </w:r>
      <w:proofErr w:type="spellEnd"/>
      <w:r>
        <w:t xml:space="preserve"> Христов считает, что решительные действия властей способны не только убрать незаконные постройки, но и пресечь дальнейшее незаконное строительство  недвижимости в Болгарии.</w:t>
      </w:r>
    </w:p>
    <w:sectPr w:rsidR="0093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6F"/>
    <w:rsid w:val="00216D6F"/>
    <w:rsid w:val="007C1C4E"/>
    <w:rsid w:val="00B3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2015-10-22T10:56:00Z</dcterms:created>
  <dcterms:modified xsi:type="dcterms:W3CDTF">2015-10-22T10:56:00Z</dcterms:modified>
</cp:coreProperties>
</file>